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76CE80CF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4DA29258" w14:textId="57ECCDCB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7DCC1DB" w14:textId="1E3EA14D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r w:rsidR="00E443E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19</w:t>
      </w: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</w:t>
      </w:r>
      <w:r w:rsidR="00E443E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09</w:t>
      </w: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</w:t>
      </w:r>
      <w:r w:rsidR="00E443E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noWrap/>
            <w:vAlign w:val="bottom"/>
            <w:hideMark/>
          </w:tcPr>
          <w:p w14:paraId="13C6032A" w14:textId="69D80600" w:rsidR="00D65F68" w:rsidRPr="00D9358B" w:rsidRDefault="00E443E2" w:rsidP="00E443E2">
            <w:pP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D23D6">
              <w:rPr>
                <w:noProof/>
                <w:sz w:val="20"/>
                <w:szCs w:val="20"/>
              </w:rPr>
              <w:t>MICHOACÁN DE OCAMPO</w:t>
            </w: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noWrap/>
            <w:vAlign w:val="bottom"/>
            <w:hideMark/>
          </w:tcPr>
          <w:p w14:paraId="480E7507" w14:textId="47E8639D" w:rsidR="00D65F68" w:rsidRPr="00D9358B" w:rsidRDefault="00E443E2" w:rsidP="00E443E2">
            <w:pP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D23D6">
              <w:rPr>
                <w:noProof/>
                <w:sz w:val="20"/>
                <w:szCs w:val="20"/>
              </w:rPr>
              <w:t>LÁZARO CÁRDENAS</w:t>
            </w: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noWrap/>
            <w:vAlign w:val="bottom"/>
            <w:hideMark/>
          </w:tcPr>
          <w:p w14:paraId="445ED782" w14:textId="03CAF35A" w:rsidR="00D65F68" w:rsidRPr="00D9358B" w:rsidRDefault="00E443E2" w:rsidP="00E443E2">
            <w:pP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D23D6">
              <w:rPr>
                <w:noProof/>
              </w:rPr>
              <w:t>CIUDAD LÁZARO CÁRDENAS</w:t>
            </w: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noWrap/>
            <w:vAlign w:val="bottom"/>
          </w:tcPr>
          <w:p w14:paraId="309CA703" w14:textId="40630714" w:rsidR="00EB78F0" w:rsidRDefault="00EB78F0" w:rsidP="00EB78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EB78F0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Constitución del Comité de Contraloría Social de la Universidad Politécnica.</w:t>
            </w:r>
          </w:p>
          <w:p w14:paraId="4C07DD42" w14:textId="63FF48FE" w:rsidR="009477F8" w:rsidRPr="00EB78F0" w:rsidRDefault="00EB78F0" w:rsidP="009B60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EB78F0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Capacitación del Comité.</w:t>
            </w: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115" w14:textId="1C00DA41" w:rsidR="009477F8" w:rsidRPr="00D9358B" w:rsidRDefault="00EB78F0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Queda constituido el Comité de Contraloría Social de UPLC 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B2F5" w14:textId="561A2695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9B0" w14:textId="50C2E578" w:rsidR="009477F8" w:rsidRPr="00D9358B" w:rsidRDefault="003211DB" w:rsidP="003211D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Se acuerda reunirnos para el 25 de Septiembre 2025, para realizar una inspección al avance del recurso.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230" w14:textId="44470F26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E978" w14:textId="772CD664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2BC3D34" w14:textId="355B14D5" w:rsidR="003211DB" w:rsidRDefault="003211DB" w:rsidP="00C83BB3">
            <w:pPr>
              <w:tabs>
                <w:tab w:val="left" w:pos="5984"/>
              </w:tabs>
              <w:rPr>
                <w:rFonts w:ascii="Noto Sans" w:eastAsia="Times New Roman" w:hAnsi="Noto Sans" w:cs="Noto Sans"/>
                <w:b/>
                <w:bCs/>
                <w:color w:val="00000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lang w:eastAsia="es-MX"/>
              </w:rPr>
              <w:t>Nombre:</w:t>
            </w:r>
          </w:p>
          <w:p w14:paraId="717888CB" w14:textId="58ACA82A" w:rsidR="00C6728B" w:rsidRPr="003211DB" w:rsidRDefault="003211D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bCs/>
                <w:color w:val="691C20"/>
              </w:rPr>
            </w:pPr>
            <w:r w:rsidRPr="003211DB">
              <w:rPr>
                <w:rFonts w:ascii="Noto Sans" w:eastAsia="Times New Roman" w:hAnsi="Noto Sans" w:cs="Noto Sans"/>
                <w:b/>
                <w:bCs/>
                <w:color w:val="000000"/>
                <w:lang w:eastAsia="es-MX"/>
              </w:rPr>
              <w:t>U006 2025 UP DE LÁZARO CÁRDENAS,</w:t>
            </w:r>
          </w:p>
          <w:p w14:paraId="2B429905" w14:textId="77777777" w:rsidR="003211DB" w:rsidRDefault="003211D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bCs/>
                <w:noProof/>
                <w:sz w:val="24"/>
                <w:szCs w:val="24"/>
              </w:rPr>
            </w:pPr>
          </w:p>
          <w:p w14:paraId="3C8791A8" w14:textId="4AAAB2C5" w:rsidR="003211DB" w:rsidRDefault="003211D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bCs/>
                <w:noProof/>
                <w:sz w:val="24"/>
                <w:szCs w:val="24"/>
              </w:rPr>
            </w:pPr>
            <w:r>
              <w:rPr>
                <w:rFonts w:ascii="Noto Sans" w:hAnsi="Noto Sans" w:cs="Noto Sans"/>
                <w:b/>
                <w:bCs/>
                <w:noProof/>
                <w:sz w:val="24"/>
                <w:szCs w:val="24"/>
              </w:rPr>
              <w:t>Clave:</w:t>
            </w:r>
          </w:p>
          <w:p w14:paraId="3824BE98" w14:textId="34F52B36" w:rsidR="00C6728B" w:rsidRPr="003211DB" w:rsidRDefault="003211D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bCs/>
                <w:color w:val="691C20"/>
              </w:rPr>
            </w:pPr>
            <w:r w:rsidRPr="003211DB">
              <w:rPr>
                <w:rFonts w:ascii="Noto Sans" w:hAnsi="Noto Sans" w:cs="Noto Sans"/>
                <w:b/>
                <w:bCs/>
                <w:noProof/>
                <w:sz w:val="24"/>
                <w:szCs w:val="24"/>
              </w:rPr>
              <w:t>U006-2025-MICH-UPLCÁRD-2012</w:t>
            </w: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5D18D765" w:rsidR="0096610E" w:rsidRPr="003211DB" w:rsidRDefault="003211DB" w:rsidP="003211DB">
            <w:pPr>
              <w:tabs>
                <w:tab w:val="left" w:pos="5984"/>
              </w:tabs>
              <w:jc w:val="both"/>
              <w:rPr>
                <w:rFonts w:ascii="Noto Sans" w:hAnsi="Noto Sans" w:cs="Noto Sans"/>
                <w:noProof/>
                <w:sz w:val="24"/>
                <w:szCs w:val="24"/>
              </w:rPr>
            </w:pPr>
            <w:r w:rsidRPr="003211DB">
              <w:rPr>
                <w:rFonts w:ascii="Noto Sans" w:hAnsi="Noto Sans" w:cs="Noto Sans"/>
                <w:noProof/>
                <w:sz w:val="24"/>
                <w:szCs w:val="24"/>
              </w:rPr>
              <w:t>Se realizo la reunión para la integración del comité de contraloría Social para la Universidad Politécnica de Lázaro Cárdenas, Michoacán.</w:t>
            </w: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F0ED" w14:textId="77777777" w:rsidR="00C06612" w:rsidRDefault="00C06612" w:rsidP="00950B58">
      <w:pPr>
        <w:spacing w:after="0" w:line="240" w:lineRule="auto"/>
      </w:pPr>
      <w:r>
        <w:separator/>
      </w:r>
    </w:p>
  </w:endnote>
  <w:endnote w:type="continuationSeparator" w:id="0">
    <w:p w14:paraId="56E9FB98" w14:textId="77777777" w:rsidR="00C06612" w:rsidRDefault="00C06612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4FE2" w14:textId="77777777" w:rsidR="00C06612" w:rsidRDefault="00C06612" w:rsidP="00950B58">
      <w:pPr>
        <w:spacing w:after="0" w:line="240" w:lineRule="auto"/>
      </w:pPr>
      <w:r>
        <w:separator/>
      </w:r>
    </w:p>
  </w:footnote>
  <w:footnote w:type="continuationSeparator" w:id="0">
    <w:p w14:paraId="64C5F5D2" w14:textId="77777777" w:rsidR="00C06612" w:rsidRDefault="00C06612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536852A4" w:rsidR="005E14AC" w:rsidRDefault="004A7DB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5BA294B8" wp14:editId="2D3B3B7A">
          <wp:simplePos x="0" y="0"/>
          <wp:positionH relativeFrom="column">
            <wp:posOffset>310515</wp:posOffset>
          </wp:positionH>
          <wp:positionV relativeFrom="paragraph">
            <wp:posOffset>-289560</wp:posOffset>
          </wp:positionV>
          <wp:extent cx="1428750" cy="772160"/>
          <wp:effectExtent l="0" t="0" r="0" b="8890"/>
          <wp:wrapSquare wrapText="bothSides"/>
          <wp:docPr id="14930487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48797" name="Imagen 1493048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5FEEA785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0502B"/>
    <w:multiLevelType w:val="hybridMultilevel"/>
    <w:tmpl w:val="98662B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0080">
    <w:abstractNumId w:val="0"/>
  </w:num>
  <w:num w:numId="2" w16cid:durableId="612174960">
    <w:abstractNumId w:val="1"/>
  </w:num>
  <w:num w:numId="3" w16cid:durableId="1865627919">
    <w:abstractNumId w:val="3"/>
  </w:num>
  <w:num w:numId="4" w16cid:durableId="209755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467BA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A1DC7"/>
    <w:rsid w:val="002B5979"/>
    <w:rsid w:val="002F5A82"/>
    <w:rsid w:val="003211DB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A7DB9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20CD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06612"/>
    <w:rsid w:val="00C1438A"/>
    <w:rsid w:val="00C169CB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6DA0"/>
    <w:rsid w:val="00D87356"/>
    <w:rsid w:val="00D9358B"/>
    <w:rsid w:val="00DA3B35"/>
    <w:rsid w:val="00DF7B45"/>
    <w:rsid w:val="00E17BE7"/>
    <w:rsid w:val="00E24A02"/>
    <w:rsid w:val="00E256EC"/>
    <w:rsid w:val="00E26A64"/>
    <w:rsid w:val="00E443E2"/>
    <w:rsid w:val="00E77D8F"/>
    <w:rsid w:val="00EA18D8"/>
    <w:rsid w:val="00EB78F0"/>
    <w:rsid w:val="00ED0A9C"/>
    <w:rsid w:val="00EF6796"/>
    <w:rsid w:val="00F02300"/>
    <w:rsid w:val="00F15CD4"/>
    <w:rsid w:val="00F16BDD"/>
    <w:rsid w:val="00F24591"/>
    <w:rsid w:val="00F64313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JAFET DIEZMIL</cp:lastModifiedBy>
  <cp:revision>5</cp:revision>
  <cp:lastPrinted>2024-01-11T22:59:00Z</cp:lastPrinted>
  <dcterms:created xsi:type="dcterms:W3CDTF">2025-01-27T19:17:00Z</dcterms:created>
  <dcterms:modified xsi:type="dcterms:W3CDTF">2025-10-16T18:47:00Z</dcterms:modified>
</cp:coreProperties>
</file>